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bidi w:val="0"/>
        <w:spacing w:before="140" w:after="120"/>
        <w:jc w:val="left"/>
        <w:rPr/>
      </w:pPr>
      <w:r>
        <w:rPr>
          <w:rStyle w:val="StrongEmphasis"/>
          <w:rFonts w:eastAsia="NSimSun" w:cs="Arial"/>
          <w:b/>
          <w:bCs/>
          <w:sz w:val="28"/>
          <w:szCs w:val="28"/>
        </w:rPr>
        <w:t>Five</w:t>
      </w:r>
      <w:r>
        <w:rPr>
          <w:rStyle w:val="StrongEmphasis"/>
          <w:b/>
        </w:rPr>
        <w:t xml:space="preserve"> Red Flags in a Political Ad</w:t>
      </w:r>
    </w:p>
    <w:p>
      <w:pPr>
        <w:pStyle w:val="Heading4"/>
        <w:bidi w:val="0"/>
        <w:jc w:val="left"/>
        <w:rPr/>
      </w:pPr>
      <w:r>
        <w:rPr>
          <w:rStyle w:val="Emphasis"/>
        </w:rPr>
        <w:t>How to Spot Manipulation Before It Reaches Your Vote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 xml:space="preserve">By Mike Sivier – </w:t>
      </w:r>
      <w:hyperlink r:id="rId2" w:tgtFrame="_new">
        <w:r>
          <w:rPr>
            <w:rStyle w:val="InternetLink"/>
            <w:b/>
            <w:b/>
            <w:bCs/>
          </w:rPr>
          <w:t>https://voxpoliticalonline.com</w:t>
        </w:r>
      </w:hyperlink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Heading4"/>
        <w:bidi w:val="0"/>
        <w:jc w:val="left"/>
        <w:rPr/>
      </w:pPr>
      <w:r>
        <w:rPr>
          <w:rStyle w:val="StrongEmphasis"/>
          <w:b/>
        </w:rPr>
        <w:t>1. Fear-Based Language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Words like </w:t>
      </w:r>
      <w:r>
        <w:rPr>
          <w:rStyle w:val="Emphasis"/>
        </w:rPr>
        <w:t>"invasion," "takeover,"</w:t>
      </w:r>
      <w:r>
        <w:rPr/>
        <w:t xml:space="preserve"> or </w:t>
      </w:r>
      <w:r>
        <w:rPr>
          <w:rStyle w:val="Emphasis"/>
        </w:rPr>
        <w:t>"crisis"</w:t>
      </w:r>
      <w:r>
        <w:rPr/>
        <w:t xml:space="preserve"> are designed to trigger emotion, not logic.</w:t>
        <w:br/>
        <w:t>If the ad makes you feel anxious before giving you facts, it’s likely manipulating your judgment.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Heading4"/>
        <w:bidi w:val="0"/>
        <w:jc w:val="left"/>
        <w:rPr/>
      </w:pPr>
      <w:r>
        <w:rPr>
          <w:rStyle w:val="StrongEmphasis"/>
          <w:b/>
        </w:rPr>
        <w:t>2. No Source for Big Claims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If a stat or fact is bold but unlinked or unverified — it’s a red flag.</w:t>
        <w:br/>
        <w:t xml:space="preserve">Always ask: </w:t>
      </w:r>
      <w:r>
        <w:rPr>
          <w:rStyle w:val="Emphasis"/>
        </w:rPr>
        <w:t>“Where did this come from?”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Heading4"/>
        <w:bidi w:val="0"/>
        <w:jc w:val="left"/>
        <w:rPr/>
      </w:pPr>
      <w:r>
        <w:rPr>
          <w:rStyle w:val="StrongEmphasis"/>
          <w:b/>
        </w:rPr>
        <w:t>3. Over-Simplified Solutions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Watch out for slogans like </w:t>
      </w:r>
      <w:r>
        <w:rPr>
          <w:rStyle w:val="Emphasis"/>
        </w:rPr>
        <w:t>"Just ban it"</w:t>
      </w:r>
      <w:r>
        <w:rPr/>
        <w:t xml:space="preserve"> or </w:t>
      </w:r>
      <w:r>
        <w:rPr>
          <w:rStyle w:val="Emphasis"/>
        </w:rPr>
        <w:t>"We’ll fix everything."</w:t>
      </w:r>
      <w:r>
        <w:rPr/>
        <w:br/>
        <w:t>Real issues are complex. Easy answers are rarely honest ones.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Heading4"/>
        <w:bidi w:val="0"/>
        <w:jc w:val="left"/>
        <w:rPr/>
      </w:pPr>
      <w:r>
        <w:rPr>
          <w:rStyle w:val="StrongEmphasis"/>
          <w:b/>
        </w:rPr>
        <w:t>4. Loaded Labels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Phrases like </w:t>
      </w:r>
      <w:r>
        <w:rPr>
          <w:rStyle w:val="Emphasis"/>
        </w:rPr>
        <w:t>"the elite," "real people,"</w:t>
      </w:r>
      <w:r>
        <w:rPr/>
        <w:t xml:space="preserve"> or </w:t>
      </w:r>
      <w:r>
        <w:rPr>
          <w:rStyle w:val="Emphasis"/>
        </w:rPr>
        <w:t>"common sense"</w:t>
      </w:r>
      <w:r>
        <w:rPr/>
        <w:t xml:space="preserve"> divide voters into good vs bad.</w:t>
        <w:br/>
        <w:t xml:space="preserve">It’s designed to create </w:t>
      </w:r>
      <w:r>
        <w:rPr>
          <w:rStyle w:val="Emphasis"/>
        </w:rPr>
        <w:t>us vs them</w:t>
      </w:r>
      <w:r>
        <w:rPr/>
        <w:t xml:space="preserve"> — not inform you.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Heading4"/>
        <w:bidi w:val="0"/>
        <w:jc w:val="left"/>
        <w:rPr/>
      </w:pPr>
      <w:r>
        <w:rPr>
          <w:rStyle w:val="StrongEmphasis"/>
          <w:b/>
        </w:rPr>
        <w:t>5. Too Much Emotion, Not Enough Policy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If an ad stirs </w:t>
      </w:r>
      <w:r>
        <w:rPr>
          <w:rStyle w:val="Emphasis"/>
        </w:rPr>
        <w:t>anger, pride,</w:t>
      </w:r>
      <w:r>
        <w:rPr/>
        <w:t xml:space="preserve"> or </w:t>
      </w:r>
      <w:r>
        <w:rPr>
          <w:rStyle w:val="Emphasis"/>
        </w:rPr>
        <w:t>fear</w:t>
      </w:r>
      <w:r>
        <w:rPr/>
        <w:t xml:space="preserve"> — but says nothing specific about what they’ll do…</w:t>
        <w:br/>
        <w:t xml:space="preserve">That’s a classic tactic: </w:t>
      </w:r>
      <w:r>
        <w:rPr>
          <w:rStyle w:val="StrongEmphasis"/>
        </w:rPr>
        <w:t>influence without substance</w:t>
      </w:r>
      <w:r>
        <w:rPr/>
        <w:t>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>
          <w:rStyle w:val="StrongEmphasis"/>
          <w:b/>
        </w:rPr>
        <w:t>Watch more at: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🔗 </w:t>
      </w:r>
      <w:hyperlink r:id="rId3" w:tgtFrame="_new">
        <w:r>
          <w:rPr>
            <w:rStyle w:val="InternetLink"/>
          </w:rPr>
          <w:t>https://www.youtube.com/@VoxPoliticalOnline</w:t>
        </w:r>
      </w:hyperlink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oxpoliticalonline.com/" TargetMode="External"/><Relationship Id="rId3" Type="http://schemas.openxmlformats.org/officeDocument/2006/relationships/hyperlink" Target="https://www.youtube.com/@VoxPoliticalOnlin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LibreOffice/7.1.3.2$Windows_X86_64 LibreOffice_project/47f78053abe362b9384784d31a6e56f8511eb1c1</Application>
  <AppVersion>15.0000</AppVersion>
  <Pages>1</Pages>
  <Words>168</Words>
  <Characters>876</Characters>
  <CharactersWithSpaces>1033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2025-05-06T17:10:29Z</dcterms:created>
  <dc:creator/>
  <dc:description/>
  <dc:language>en-GB</dc:language>
  <cp:lastModifiedBy/>
  <dcterms:modified xsi:type="dcterms:W3CDTF">2025-05-06T17:12:01Z</dcterms:modified>
  <cp:revision>1</cp:revision>
  <dc:subject/>
  <dc:title/>
</cp:coreProperties>
</file>